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916E" w14:textId="77777777" w:rsidR="00490DAB" w:rsidRPr="00490DAB" w:rsidRDefault="00490DAB" w:rsidP="00490DAB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490DAB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Лабораторное занятие №1 «Позиционирование продуктов с помощью матрицы БКГ» (1 час)</w:t>
      </w:r>
    </w:p>
    <w:p w14:paraId="72EAFA1B" w14:textId="77777777" w:rsidR="00490DAB" w:rsidRPr="00490DAB" w:rsidRDefault="00490DAB" w:rsidP="00490DAB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Используя матрицу БКГ (Бостонской консультативной группы), сформировать продуктовую стратегию предприятия. Дать рекомендации по совершенствованию портфеля продукции организации. В качестве масштаба оценки отдельных видов продукции (средние значения в матрице) применить:</w:t>
      </w:r>
    </w:p>
    <w:p w14:paraId="3B89D326" w14:textId="77777777" w:rsidR="00490DAB" w:rsidRPr="00490DAB" w:rsidRDefault="00490DAB" w:rsidP="00490DAB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средний индекс темпов роста рынка по оси Y = 100%;</w:t>
      </w:r>
    </w:p>
    <w:p w14:paraId="31761DAA" w14:textId="77777777" w:rsidR="00490DAB" w:rsidRPr="00490DAB" w:rsidRDefault="00490DAB" w:rsidP="00490DAB">
      <w:pPr>
        <w:numPr>
          <w:ilvl w:val="0"/>
          <w:numId w:val="1"/>
        </w:numPr>
        <w:shd w:val="clear" w:color="auto" w:fill="FFFFFF"/>
        <w:spacing w:after="120" w:line="336" w:lineRule="atLeast"/>
        <w:ind w:left="120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среднее значение относительной доли рынка по оси X.</w:t>
      </w:r>
    </w:p>
    <w:p w14:paraId="1B5CD9D4" w14:textId="77777777" w:rsidR="00490DAB" w:rsidRPr="00490DAB" w:rsidRDefault="00490DAB" w:rsidP="00490DAB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Исходные данные приведены в таблице 1.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313"/>
        <w:gridCol w:w="1312"/>
        <w:gridCol w:w="1312"/>
        <w:gridCol w:w="1312"/>
        <w:gridCol w:w="1312"/>
        <w:gridCol w:w="1312"/>
      </w:tblGrid>
      <w:tr w:rsidR="00490DAB" w:rsidRPr="00490DAB" w14:paraId="0394680D" w14:textId="77777777" w:rsidTr="00490DAB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1D500A" w14:textId="77777777" w:rsidR="00490DAB" w:rsidRPr="00490DAB" w:rsidRDefault="00490DAB" w:rsidP="00490DAB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 – Исходные данные</w:t>
            </w:r>
          </w:p>
        </w:tc>
      </w:tr>
      <w:tr w:rsidR="00490DAB" w:rsidRPr="00490DAB" w14:paraId="7B57A92C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687B15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46D5F5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8ADF43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A3DD38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6A5296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EF0289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410489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Продукт №6</w:t>
            </w:r>
          </w:p>
        </w:tc>
      </w:tr>
      <w:tr w:rsidR="00490DAB" w:rsidRPr="00490DAB" w14:paraId="096FBC8E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020008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Объем реализации прошлого года,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C82746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975F5B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31DF01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451081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96ECA5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01503A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115</w:t>
            </w:r>
          </w:p>
        </w:tc>
      </w:tr>
      <w:tr w:rsidR="00490DAB" w:rsidRPr="00490DAB" w14:paraId="54E593ED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A15440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Объем реализации текущего года,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29EBB9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44F532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7F429A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2AD3B3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087E5A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E41424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65</w:t>
            </w:r>
          </w:p>
        </w:tc>
      </w:tr>
      <w:tr w:rsidR="00490DAB" w:rsidRPr="00490DAB" w14:paraId="595272C9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68C5D7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Доля рынка предприятия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7A7B4E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D95401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7856CD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A69EEF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2C2AF4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78B206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7</w:t>
            </w:r>
          </w:p>
        </w:tc>
      </w:tr>
      <w:tr w:rsidR="00490DAB" w:rsidRPr="00490DAB" w14:paraId="2BCEF9AD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0A645B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Доля рынка конкурента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B8E101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9CDD6D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E74DF3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A65BAF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1844E2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1752C4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27</w:t>
            </w:r>
          </w:p>
        </w:tc>
      </w:tr>
    </w:tbl>
    <w:p w14:paraId="3E4D3ED6" w14:textId="77777777" w:rsidR="00490DAB" w:rsidRPr="00490DAB" w:rsidRDefault="00490DAB" w:rsidP="00490DAB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Решение:</w:t>
      </w:r>
    </w:p>
    <w:p w14:paraId="34705B2E" w14:textId="77777777" w:rsidR="00490DAB" w:rsidRPr="00490DAB" w:rsidRDefault="00490DAB" w:rsidP="00490DAB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Находим темп роста рынка по первому продукту, как отношение объема реализации текущего года (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к объему реализации прошлого года (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0</w:t>
      </w:r>
      <w:proofErr w:type="gramStart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):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Т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proofErr w:type="gram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vertAlign w:val="subscript"/>
          <w:lang w:eastAsia="ru-RU"/>
        </w:rPr>
        <w:t>0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100% = 297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246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100% = 120,73%.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(1)</w:t>
      </w:r>
    </w:p>
    <w:p w14:paraId="5566B978" w14:textId="77777777" w:rsidR="00490DAB" w:rsidRPr="00490DAB" w:rsidRDefault="00490DAB" w:rsidP="00490DAB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Находим относительную долю рынка предприятия по первому продукту, как отношение доли рынка предприятия (</w:t>
      </w:r>
      <w:proofErr w:type="spellStart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proofErr w:type="spellEnd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к доле рынка конкурента (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К</w:t>
      </w:r>
      <w:proofErr w:type="gramStart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):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proofErr w:type="gram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</w:t>
      </w:r>
      <w:proofErr w:type="spellStart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vertAlign w:val="subscript"/>
          <w:lang w:eastAsia="ru-RU"/>
        </w:rPr>
        <w:t>К</w:t>
      </w:r>
      <w:proofErr w:type="spell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17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2,83.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(2)</w:t>
      </w:r>
    </w:p>
    <w:p w14:paraId="60E60E8D" w14:textId="77777777" w:rsidR="00490DAB" w:rsidRPr="00490DAB" w:rsidRDefault="00490DAB" w:rsidP="00490DAB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Находим общий объем реализации текущего </w:t>
      </w:r>
      <w:proofErr w:type="gramStart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года: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</w:t>
      </w:r>
      <w:proofErr w:type="gram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∑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∑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i=1n=6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i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297 + 134 + 416 + 378 + 455 + 65 = 1745 тыс. руб.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(3)</w:t>
      </w:r>
    </w:p>
    <w:p w14:paraId="74C92EE1" w14:textId="77777777" w:rsidR="00490DAB" w:rsidRPr="00490DAB" w:rsidRDefault="00490DAB" w:rsidP="00490DAB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Находим удельный вес первого продукта в общем объеме </w:t>
      </w:r>
      <w:proofErr w:type="spellStart"/>
      <w:proofErr w:type="gramStart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реализации: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Уд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в</w:t>
      </w:r>
      <w:proofErr w:type="spellEnd"/>
      <w:proofErr w:type="gram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Q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vertAlign w:val="subscript"/>
          <w:lang w:eastAsia="ru-RU"/>
        </w:rPr>
        <w:t>∑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100% = 297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1745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100% = 17,02%.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(4)</w:t>
      </w:r>
    </w:p>
    <w:p w14:paraId="65187103" w14:textId="77777777" w:rsidR="00490DAB" w:rsidRPr="00490DAB" w:rsidRDefault="00490DAB" w:rsidP="00490DAB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Аналогичные расчеты проведем по всем остальным продуктам, результаты сведем в таблицу 2.</w:t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094"/>
        <w:gridCol w:w="1094"/>
        <w:gridCol w:w="1094"/>
        <w:gridCol w:w="1094"/>
        <w:gridCol w:w="1094"/>
        <w:gridCol w:w="1094"/>
      </w:tblGrid>
      <w:tr w:rsidR="00490DAB" w:rsidRPr="00490DAB" w14:paraId="2443C19E" w14:textId="77777777" w:rsidTr="00490DAB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B462EB" w14:textId="77777777" w:rsidR="00490DAB" w:rsidRPr="00490DAB" w:rsidRDefault="00490DAB" w:rsidP="00490D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Таблица 2 – Результаты расчетов</w:t>
            </w:r>
          </w:p>
        </w:tc>
      </w:tr>
      <w:tr w:rsidR="00490DAB" w:rsidRPr="00490DAB" w14:paraId="6F74C0DB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6781C5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EA4552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724410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9FB85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22F1C2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A19483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CB5B28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Продукт №6</w:t>
            </w:r>
          </w:p>
        </w:tc>
      </w:tr>
      <w:tr w:rsidR="00490DAB" w:rsidRPr="00490DAB" w14:paraId="78B04DFD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177BA8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Темп роста рынка, 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EFBDAA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120,73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4BF04F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4EE076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05FFEF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163,64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385155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951E18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56,52</w:t>
            </w:r>
          </w:p>
        </w:tc>
      </w:tr>
      <w:tr w:rsidR="00490DAB" w:rsidRPr="00490DAB" w14:paraId="4A4C4D05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ACE9DC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 Относительная доля рынка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9455A4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A661AC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FDEF4F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D26BC9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7DDFCC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FF96E3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0,26</w:t>
            </w:r>
          </w:p>
        </w:tc>
      </w:tr>
      <w:tr w:rsidR="00490DAB" w:rsidRPr="00490DAB" w14:paraId="7D6FD11F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338863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Удельный вес продукции в общем объеме реализации продукции, 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43A6D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420FD6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664CF9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A3CA32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21,66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909C8F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D2DCDC" w14:textId="77777777" w:rsidR="00490DAB" w:rsidRPr="00490DAB" w:rsidRDefault="00490DAB" w:rsidP="00490DA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90D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3,72</w:t>
            </w:r>
          </w:p>
        </w:tc>
      </w:tr>
    </w:tbl>
    <w:p w14:paraId="45B6941D" w14:textId="77777777" w:rsidR="00490DAB" w:rsidRPr="00490DAB" w:rsidRDefault="00490DAB" w:rsidP="00490DAB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Находим среднее значение относительной доли рынка по всем видам </w:t>
      </w:r>
      <w:proofErr w:type="gramStart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продукции: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ср</w:t>
      </w:r>
      <w:proofErr w:type="gram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44"/>
          <w:szCs w:val="44"/>
          <w:lang w:eastAsia="ru-RU"/>
        </w:rPr>
        <w:t>∑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i=1n=6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рi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2,83 + 0,6 + 2,27 + 0,67 + 1,56 + 0,26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bdr w:val="single" w:sz="6" w:space="1" w:color="000000" w:frame="1"/>
          <w:lang w:eastAsia="ru-RU"/>
        </w:rPr>
        <w:t>6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1,36.</w:t>
      </w: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(5)</w:t>
      </w:r>
    </w:p>
    <w:p w14:paraId="085CEE23" w14:textId="573B8E1B" w:rsidR="00490DAB" w:rsidRPr="00490DAB" w:rsidRDefault="00490DAB" w:rsidP="00490DAB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Таким образом, мы можем распределить наши продукты в системе матрицы БКГ с координатами (</w:t>
      </w:r>
      <w:proofErr w:type="spellStart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proofErr w:type="spellEnd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 xml:space="preserve">, </w:t>
      </w:r>
      <w:proofErr w:type="spellStart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Т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proofErr w:type="spellEnd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с радиусом </w:t>
      </w:r>
      <w:proofErr w:type="spellStart"/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Уд</w:t>
      </w:r>
      <w:r w:rsidRPr="00490DAB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в</w:t>
      </w:r>
      <w:proofErr w:type="spellEnd"/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(рисунок 1).</w:t>
      </w:r>
      <w:r w:rsidRPr="00490DA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4FBB4C" wp14:editId="093D944E">
            <wp:extent cx="5940425" cy="26009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60C5" w14:textId="77777777" w:rsidR="00490DAB" w:rsidRPr="00490DAB" w:rsidRDefault="00490DAB" w:rsidP="0049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D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270B9C" wp14:editId="23F558D5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B2A8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Pr="00490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– Позиционирование товаров на рынке</w:t>
      </w:r>
    </w:p>
    <w:p w14:paraId="58155E46" w14:textId="77777777" w:rsidR="00490DAB" w:rsidRPr="00490DAB" w:rsidRDefault="00490DAB" w:rsidP="00490DAB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Исходя из рисунка можно сделать следующие выводы (таблица 3).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86"/>
        <w:gridCol w:w="6305"/>
      </w:tblGrid>
      <w:tr w:rsidR="00490DAB" w:rsidRPr="00490DAB" w14:paraId="7E40685A" w14:textId="77777777" w:rsidTr="00490DA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CE953F" w14:textId="77777777" w:rsidR="00490DAB" w:rsidRPr="00490DAB" w:rsidRDefault="00490DAB" w:rsidP="00490DAB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3 – Рекомендации по совершенствованию портфеля продукции</w:t>
            </w:r>
          </w:p>
        </w:tc>
      </w:tr>
      <w:tr w:rsidR="00490DAB" w:rsidRPr="00490DAB" w14:paraId="2684A5D6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F03611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Сегмент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56D6E9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Номер продукта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7F6CFC" w14:textId="77777777" w:rsidR="00490DAB" w:rsidRPr="00490DAB" w:rsidRDefault="00490DAB" w:rsidP="00490DAB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Рекомендации</w:t>
            </w:r>
          </w:p>
        </w:tc>
      </w:tr>
      <w:tr w:rsidR="00490DAB" w:rsidRPr="00490DAB" w14:paraId="5BDDCFA7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DAD59D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«Собаки»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41BDD3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 и 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1C4708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Ликвидация</w:t>
            </w:r>
          </w:p>
        </w:tc>
      </w:tr>
      <w:tr w:rsidR="00490DAB" w:rsidRPr="00490DAB" w14:paraId="55C46EC7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741A06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«Дойные коровы»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1748A5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4AD46E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Использование прибыли для развития других продуктов.</w:t>
            </w:r>
          </w:p>
        </w:tc>
      </w:tr>
      <w:tr w:rsidR="00490DAB" w:rsidRPr="00490DAB" w14:paraId="3DD18940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DABAEE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«Трудные дети»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423937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99DD75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Необходимо провести дополнительные маркетинговые исследования, чтобы определить, убрать продукт из портфеля или стимулировать рост</w:t>
            </w:r>
          </w:p>
        </w:tc>
      </w:tr>
      <w:tr w:rsidR="00490DAB" w:rsidRPr="00490DAB" w14:paraId="0392D0A7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8B3B7C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«Звезды»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75D8B7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 и 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07C80F" w14:textId="77777777" w:rsidR="00490DAB" w:rsidRPr="00490DAB" w:rsidRDefault="00490DAB" w:rsidP="00490DAB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Увеличение объемов производства продукции</w:t>
            </w:r>
          </w:p>
        </w:tc>
      </w:tr>
    </w:tbl>
    <w:p w14:paraId="325B4B0B" w14:textId="77777777" w:rsidR="00490DAB" w:rsidRPr="00490DAB" w:rsidRDefault="00490DAB" w:rsidP="00490DAB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i/>
          <w:iCs/>
          <w:color w:val="333333"/>
          <w:sz w:val="26"/>
          <w:szCs w:val="26"/>
          <w:u w:val="single"/>
          <w:lang w:eastAsia="ru-RU"/>
        </w:rPr>
        <w:t>Задание:</w:t>
      </w:r>
    </w:p>
    <w:p w14:paraId="735ABD8F" w14:textId="77777777" w:rsidR="00490DAB" w:rsidRPr="00490DAB" w:rsidRDefault="00490DAB" w:rsidP="00490DAB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490DA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 вышеприведенному алгоритму, используя данные собственного варианта (порядковый номер в списке группы), проведите позиционирование продуктов и дайте рекомендации по совершенствованию портфеля продукции.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106"/>
        <w:gridCol w:w="1106"/>
        <w:gridCol w:w="1106"/>
        <w:gridCol w:w="1106"/>
        <w:gridCol w:w="1106"/>
        <w:gridCol w:w="1106"/>
      </w:tblGrid>
      <w:tr w:rsidR="00490DAB" w:rsidRPr="00490DAB" w14:paraId="4AAC9DDE" w14:textId="77777777" w:rsidTr="00490DAB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F1007D" w14:textId="77777777" w:rsidR="00490DAB" w:rsidRPr="00490DAB" w:rsidRDefault="00490DAB" w:rsidP="00490DAB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Вариант 3</w:t>
            </w:r>
          </w:p>
        </w:tc>
      </w:tr>
      <w:tr w:rsidR="00490DAB" w:rsidRPr="00490DAB" w14:paraId="177DDC6D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311B0C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5E78D8E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F2E2D2C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87A762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2D2F7E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483ED43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431D9D0" w14:textId="77777777" w:rsidR="00490DAB" w:rsidRPr="00490DAB" w:rsidRDefault="00490DAB" w:rsidP="00490DAB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Продукт №6</w:t>
            </w:r>
          </w:p>
        </w:tc>
      </w:tr>
      <w:tr w:rsidR="00490DAB" w:rsidRPr="00490DAB" w14:paraId="5D1343BE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7E0F99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Объем реализации прошлого года,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293DCB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346D16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49C4C0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50DD8D6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F44507A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D01DC8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106</w:t>
            </w:r>
          </w:p>
        </w:tc>
      </w:tr>
      <w:tr w:rsidR="00490DAB" w:rsidRPr="00490DAB" w14:paraId="5188E962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71AB1CE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Объем реализации текущего года,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624073F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F36ECCF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9276A69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82A143E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15736AF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9D9BF34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125</w:t>
            </w:r>
          </w:p>
        </w:tc>
      </w:tr>
      <w:tr w:rsidR="00490DAB" w:rsidRPr="00490DAB" w14:paraId="246AB448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C6E36FC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Доля рынка предприятия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4027FA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4A9821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BB2300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3A77E4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71624D8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04317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</w:tr>
      <w:tr w:rsidR="00490DAB" w:rsidRPr="00490DAB" w14:paraId="4BEF20A5" w14:textId="77777777" w:rsidTr="00490DA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92E95A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lastRenderedPageBreak/>
              <w:t>Доля рынка конкурента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0EE835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5EEE9CF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98C78A6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CFD58F5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E4ABB59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402010D" w14:textId="77777777" w:rsidR="00490DAB" w:rsidRPr="00490DAB" w:rsidRDefault="00490DAB" w:rsidP="00490DAB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490DAB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</w:tr>
    </w:tbl>
    <w:p w14:paraId="1EA5F665" w14:textId="77777777" w:rsidR="00A50866" w:rsidRDefault="00A50866"/>
    <w:sectPr w:rsidR="00A5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68AF"/>
    <w:multiLevelType w:val="multilevel"/>
    <w:tmpl w:val="7BDA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E027B"/>
    <w:multiLevelType w:val="multilevel"/>
    <w:tmpl w:val="9E08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C0"/>
    <w:rsid w:val="00490DAB"/>
    <w:rsid w:val="00A50866"/>
    <w:rsid w:val="00E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F567-CC5D-427E-A30F-D18ABEB5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2022-02-14T12:28:00Z</dcterms:created>
  <dcterms:modified xsi:type="dcterms:W3CDTF">2022-02-14T12:30:00Z</dcterms:modified>
</cp:coreProperties>
</file>